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4F0AF1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49</w:t>
      </w:r>
      <w:r w:rsidR="009025E3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6</w:t>
      </w:r>
      <w:r w:rsidRPr="009218F5" w:rsidR="00254092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-0401/2025</w:t>
      </w:r>
    </w:p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20058E" w:rsidR="0020058E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86MS0004-01-2025-004446-40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октября</w:t>
      </w:r>
      <w:r w:rsidRPr="009218F5" w:rsidR="002540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Междуреченский</w:t>
      </w:r>
    </w:p>
    <w:p w:rsidR="00630938" w:rsidRPr="009218F5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Мировой судья судебного участка № 1 Кондинского судебного района Ханты-Мансийского автономного округа – Югры Чех Е.В., расположенного по адрес</w:t>
      </w:r>
      <w:r w:rsidRPr="009218F5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пгт.Междуреченский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ул.Лумумбы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д.2/1,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 в открытом судебном заседании де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ло об административном правонарушении, 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предусмотренном ч. 1 ст.20.25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9218F5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01EC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Шумакова Владимира Денисовича, * года рождения, уроженца *гражданина *, зарегистрированного и проживающего по адресу: *, не работающего</w:t>
      </w:r>
      <w:r w:rsidR="00DF281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3F0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E558D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24</w:t>
      </w:r>
      <w:r w:rsidR="0020058E">
        <w:rPr>
          <w:rFonts w:ascii="Times New Roman" w:eastAsia="Times New Roman" w:hAnsi="Times New Roman" w:cs="Times New Roman"/>
          <w:sz w:val="27"/>
          <w:szCs w:val="27"/>
          <w:lang w:eastAsia="ru-RU"/>
        </w:rPr>
        <w:t>.07.2025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BE558D">
        <w:rPr>
          <w:sz w:val="27"/>
          <w:szCs w:val="27"/>
        </w:rPr>
        <w:t xml:space="preserve">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 В.Д.</w:t>
      </w:r>
      <w:r w:rsidRPr="00CC78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уплатил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9218F5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9218F5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500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рублей, назначенный постановлением 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инспектора ДПС Госавтоинспекции ОМВД России по 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</w:t>
      </w:r>
      <w:r w:rsidRPr="009218F5" w:rsidR="001A2E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20058E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18810086230001988602 от 13.05.2025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16077" w:rsidRPr="00A16077" w:rsidP="00A160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A1607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Шумаков В.Д., извещенный надлежащим образом о времени и месте рассмотрения дела, в судебное заседание не явился, ходатайств не заявил. </w:t>
      </w:r>
    </w:p>
    <w:p w:rsidR="00A16077" w:rsidRPr="00A16077" w:rsidP="00A160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A1607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Суд полагает возможным рассмотреть дело в отсутствие лица, в отношении которого веде</w:t>
      </w:r>
      <w:r w:rsidRPr="00A1607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тся производство по делу. Рассмотрение дела в отсутствие Шумакова В.Д. в данном случае не повлечет нарушения положений ч. 3 ст. 25.1 КоАП РФ. Изложенное согласуется с позицией Верховного Суда Российской Федерации, изложенной в Обзоре судебной практики Верх</w:t>
      </w:r>
      <w:r w:rsidRPr="00A1607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овного Суда Российской Федерации №4 (2016) (утв. Президиумом Верховного суда Российской Федерации 20.12.2016 г.).</w:t>
      </w:r>
    </w:p>
    <w:p w:rsidR="00A16077" w:rsidP="00A160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A1607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Исследовав материалы дела, мировой судья приходит к следующему.</w:t>
      </w:r>
    </w:p>
    <w:p w:rsidR="00EF2465" w:rsidRPr="009218F5" w:rsidP="00A160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частью 1 статьи 20.25 Кодекса Российской Федерации об админис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тративных правонарушениях, административным правонарушением признается неуплата административного штрафа в срок, предусмотренный настоящим Кодексом, что влечет наложение административного штрафа в двукратном размере суммы неуплаченного административного шт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465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предусмотренных ст. 31.5 Кодекса Российской Федерации об административных правонарушен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иях.</w:t>
      </w:r>
    </w:p>
    <w:p w:rsidR="00C03C9D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материалов дела об административном правонаруше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постановлением 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инспектора ДПС Госавтоинспекции ОМВД России по 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</w:t>
      </w:r>
      <w:r w:rsidRPr="009218F5" w:rsidR="00B041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20058E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18810086230001988602 от 13.05.2025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Шумакову В.Д.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назначено наказание в виде административного штрафа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9218F5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F0AF1">
        <w:rPr>
          <w:rFonts w:ascii="Times New Roman" w:eastAsia="Times New Roman" w:hAnsi="Times New Roman" w:cs="Times New Roman"/>
          <w:sz w:val="27"/>
          <w:szCs w:val="27"/>
          <w:lang w:eastAsia="ru-RU"/>
        </w:rPr>
        <w:t>ч.2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12.</w:t>
      </w:r>
      <w:r w:rsidR="004F0AF1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вступило в законную силу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0058E">
        <w:rPr>
          <w:rFonts w:ascii="Times New Roman" w:eastAsia="Times New Roman" w:hAnsi="Times New Roman" w:cs="Times New Roman"/>
          <w:sz w:val="27"/>
          <w:szCs w:val="27"/>
          <w:lang w:eastAsia="ru-RU"/>
        </w:rPr>
        <w:t>24</w:t>
      </w:r>
      <w:r w:rsidR="004F0AF1">
        <w:rPr>
          <w:rFonts w:ascii="Times New Roman" w:eastAsia="Times New Roman" w:hAnsi="Times New Roman" w:cs="Times New Roman"/>
          <w:sz w:val="27"/>
          <w:szCs w:val="27"/>
          <w:lang w:eastAsia="ru-RU"/>
        </w:rPr>
        <w:t>.05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таким образом, штраф должен был быть уплачен в соответствии со ст. 32.2 КоАП РФ, с учетом положений ст. 4.8 КоАП РФ, не позднее </w:t>
      </w:r>
      <w:r w:rsidR="00901FF0">
        <w:rPr>
          <w:rFonts w:ascii="Times New Roman" w:eastAsia="Times New Roman" w:hAnsi="Times New Roman" w:cs="Times New Roman"/>
          <w:sz w:val="27"/>
          <w:szCs w:val="27"/>
          <w:lang w:eastAsia="ru-RU"/>
        </w:rPr>
        <w:t>23</w:t>
      </w:r>
      <w:r w:rsidR="0020058E">
        <w:rPr>
          <w:rFonts w:ascii="Times New Roman" w:eastAsia="Times New Roman" w:hAnsi="Times New Roman" w:cs="Times New Roman"/>
          <w:sz w:val="27"/>
          <w:szCs w:val="27"/>
          <w:lang w:eastAsia="ru-RU"/>
        </w:rPr>
        <w:t>.07.2025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 В.Д.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административный штраф </w:t>
      </w:r>
      <w:r w:rsidRPr="009218F5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Шумаковым В.Д.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административного правонарушения и </w:t>
      </w:r>
      <w:r w:rsidR="00CC78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его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вина объективно подтверждаются совокупностью исследованных доказательств, а именно: протоколом об </w:t>
      </w:r>
      <w:r w:rsidRPr="009218F5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по делу об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с отметкой о вступлении в з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аконную силу, справкой, подтверждающей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отсутствие 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плат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административного штрафа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квалифицирует действия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Шумакова В.Д.</w:t>
      </w:r>
      <w:r w:rsidRPr="009218F5" w:rsidR="00EF246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ч. 1 ст. 20.25 К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одекса РФ об административных правонарушениях, как неуплата административного штрафа в установленный срок.  </w:t>
      </w:r>
    </w:p>
    <w:p w:rsidR="00A16077" w:rsidRPr="00A16077" w:rsidP="00A160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60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Обстоятельством, отягчающим административную ответственность в соответствии ст. 4.3 Кодекса Российской Федерации об административных правонарушения</w:t>
      </w:r>
      <w:r w:rsidRPr="00A160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х, является повторное совершение однородного административного правонарушения. </w:t>
      </w:r>
    </w:p>
    <w:p w:rsidR="00A16077" w:rsidRPr="00A16077" w:rsidP="00A160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60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смягчающих административную ответственность, в соответствии со ст. 4.2 КоАП РФ об административных правонарушениях, не установлено.</w:t>
      </w:r>
    </w:p>
    <w:p w:rsidR="00A16077" w:rsidP="00A160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607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назначении административн</w:t>
      </w:r>
      <w:r w:rsidRPr="00A16077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 наказания, судья учитывает характер и степень общественной опасности совершенного административного правонарушения, личность привлекаемого лица, наличие отягчающего и отсутствие смягчающих обстоятельств, считает возможным назначить наказание в виде адм</w:t>
      </w:r>
      <w:r w:rsidRPr="00A16077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инистративного штрафа в двукратном размере суммы неуплаченного административного штрафа, которое отвечает целям административного наказания, соразмерно тяжести содеянного, соответствует фактическим обстоятельствам по данному делу и является в данном случае</w:t>
      </w:r>
      <w:r w:rsidRPr="00A160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наиболее приемлемым видом наказания.</w:t>
      </w:r>
    </w:p>
    <w:p w:rsidR="00630938" w:rsidRPr="009218F5" w:rsidP="00A160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 п.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ч. 1 ст. 29.9, ст. 29.10, ст.29.11 Кодекса РФ об административных правонарушениях, мировой судья,</w:t>
      </w:r>
    </w:p>
    <w:p w:rsidR="000F56E7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Шумакова Владимира Денисовича</w:t>
      </w:r>
      <w:r w:rsidRPr="009218F5" w:rsidR="00E816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9218F5" w:rsidR="00585B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CC78DE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5B707A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 w:rsidR="00490890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</w:t>
      </w:r>
      <w:r w:rsidR="00A160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ой 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тысяч</w:t>
      </w:r>
      <w:r w:rsidR="00A16077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218F5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9218F5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 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сч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04872D08080) счет: 40102810245370000007 РКЦ ХАНТЫ-МАНСИЙСК/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</w:t>
      </w:r>
      <w:r w:rsidRPr="009218F5" w:rsidR="00B33E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0058E" w:rsidR="002005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0412365400045004962520167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течение шестидесяти дней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Копию документа, свидетельствующего об уплате штрафа, необходимо представить в суд по адресу: ХМАО – Югра, Кон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динский район,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Междуреченский,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ул.П.Лумумбы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д.2/1.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9218F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одачи жалобы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7F2BBE" w:rsidRPr="009218F5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9218F5" w:rsidP="007F2BB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ении документа об оплате дополнительно необходимо указать: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уникальный идентификационный номер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код бюджетной классификации (указан в 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постановлении).</w:t>
            </w:r>
          </w:p>
        </w:tc>
      </w:tr>
    </w:tbl>
    <w:p w:rsidR="00C03C9D" w:rsidRPr="009218F5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628938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14356F" w:rsidRPr="00592A1A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14356F" w:rsidRPr="00592A1A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A30C0E" w:rsidRPr="00901FF0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01FF0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</w:p>
    <w:p w:rsidR="0078121E" w:rsidRPr="00901FF0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01FF0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630938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592A1A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592A1A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592A1A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Е.В. Чех</w:t>
      </w:r>
    </w:p>
    <w:sectPr w:rsidSect="009218F5">
      <w:pgSz w:w="11906" w:h="16838"/>
      <w:pgMar w:top="851" w:right="849" w:bottom="851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01ECC"/>
    <w:rsid w:val="000222E6"/>
    <w:rsid w:val="00027AEB"/>
    <w:rsid w:val="000325D8"/>
    <w:rsid w:val="00041323"/>
    <w:rsid w:val="00047560"/>
    <w:rsid w:val="00072A13"/>
    <w:rsid w:val="0008747C"/>
    <w:rsid w:val="00087C02"/>
    <w:rsid w:val="000C20AE"/>
    <w:rsid w:val="000C420A"/>
    <w:rsid w:val="000C5D7C"/>
    <w:rsid w:val="000E5507"/>
    <w:rsid w:val="000F56E7"/>
    <w:rsid w:val="00104DE5"/>
    <w:rsid w:val="0011520B"/>
    <w:rsid w:val="0014356F"/>
    <w:rsid w:val="00192A66"/>
    <w:rsid w:val="001A2E20"/>
    <w:rsid w:val="001B38B8"/>
    <w:rsid w:val="001C08C3"/>
    <w:rsid w:val="001D7A88"/>
    <w:rsid w:val="0020058E"/>
    <w:rsid w:val="00207246"/>
    <w:rsid w:val="00213A50"/>
    <w:rsid w:val="002314D2"/>
    <w:rsid w:val="00254092"/>
    <w:rsid w:val="002551E1"/>
    <w:rsid w:val="00282113"/>
    <w:rsid w:val="00282C8C"/>
    <w:rsid w:val="00296D0E"/>
    <w:rsid w:val="002D3D66"/>
    <w:rsid w:val="002E39B7"/>
    <w:rsid w:val="002F1D32"/>
    <w:rsid w:val="00321A15"/>
    <w:rsid w:val="003436F9"/>
    <w:rsid w:val="00344C44"/>
    <w:rsid w:val="00366621"/>
    <w:rsid w:val="0036799F"/>
    <w:rsid w:val="003A7E36"/>
    <w:rsid w:val="003F04B9"/>
    <w:rsid w:val="003F664F"/>
    <w:rsid w:val="00410578"/>
    <w:rsid w:val="004154BB"/>
    <w:rsid w:val="00437AE9"/>
    <w:rsid w:val="00445A4B"/>
    <w:rsid w:val="00463A10"/>
    <w:rsid w:val="00464AAD"/>
    <w:rsid w:val="00476DED"/>
    <w:rsid w:val="00490890"/>
    <w:rsid w:val="004C68DF"/>
    <w:rsid w:val="004D273B"/>
    <w:rsid w:val="004D3301"/>
    <w:rsid w:val="004F0AF1"/>
    <w:rsid w:val="0050390D"/>
    <w:rsid w:val="005211ED"/>
    <w:rsid w:val="00567E61"/>
    <w:rsid w:val="00581A66"/>
    <w:rsid w:val="00585B95"/>
    <w:rsid w:val="00592A1A"/>
    <w:rsid w:val="00594AC6"/>
    <w:rsid w:val="0059752F"/>
    <w:rsid w:val="005B13FC"/>
    <w:rsid w:val="005B2C3A"/>
    <w:rsid w:val="005B707A"/>
    <w:rsid w:val="005C5CDA"/>
    <w:rsid w:val="005F20EA"/>
    <w:rsid w:val="005F54B1"/>
    <w:rsid w:val="006207BD"/>
    <w:rsid w:val="00630938"/>
    <w:rsid w:val="006362AF"/>
    <w:rsid w:val="00641ACD"/>
    <w:rsid w:val="00641C0A"/>
    <w:rsid w:val="00676101"/>
    <w:rsid w:val="00683F3A"/>
    <w:rsid w:val="006B638D"/>
    <w:rsid w:val="006B781A"/>
    <w:rsid w:val="006D077B"/>
    <w:rsid w:val="006F05C4"/>
    <w:rsid w:val="0070023D"/>
    <w:rsid w:val="00716F5E"/>
    <w:rsid w:val="00724C02"/>
    <w:rsid w:val="00742217"/>
    <w:rsid w:val="00743C30"/>
    <w:rsid w:val="00750AC3"/>
    <w:rsid w:val="00750AF5"/>
    <w:rsid w:val="0075425D"/>
    <w:rsid w:val="007578CC"/>
    <w:rsid w:val="007673B5"/>
    <w:rsid w:val="00771FEB"/>
    <w:rsid w:val="007770D7"/>
    <w:rsid w:val="00780F3A"/>
    <w:rsid w:val="0078121E"/>
    <w:rsid w:val="007843F6"/>
    <w:rsid w:val="007A65DA"/>
    <w:rsid w:val="007E6496"/>
    <w:rsid w:val="007F2BBE"/>
    <w:rsid w:val="00803719"/>
    <w:rsid w:val="00803B75"/>
    <w:rsid w:val="00814F49"/>
    <w:rsid w:val="00825BD7"/>
    <w:rsid w:val="00877792"/>
    <w:rsid w:val="008805A3"/>
    <w:rsid w:val="008976CA"/>
    <w:rsid w:val="008B751B"/>
    <w:rsid w:val="008B75C1"/>
    <w:rsid w:val="008C3E09"/>
    <w:rsid w:val="008D3A35"/>
    <w:rsid w:val="00901FF0"/>
    <w:rsid w:val="009025E3"/>
    <w:rsid w:val="00920F36"/>
    <w:rsid w:val="009218F5"/>
    <w:rsid w:val="0092701A"/>
    <w:rsid w:val="00943DFD"/>
    <w:rsid w:val="00947BF5"/>
    <w:rsid w:val="0096567C"/>
    <w:rsid w:val="00972A06"/>
    <w:rsid w:val="009A5431"/>
    <w:rsid w:val="009A7862"/>
    <w:rsid w:val="00A06A6C"/>
    <w:rsid w:val="00A16077"/>
    <w:rsid w:val="00A30C0E"/>
    <w:rsid w:val="00A47819"/>
    <w:rsid w:val="00A6024F"/>
    <w:rsid w:val="00A93CEC"/>
    <w:rsid w:val="00A95C16"/>
    <w:rsid w:val="00AA2FBA"/>
    <w:rsid w:val="00AB6557"/>
    <w:rsid w:val="00AD714E"/>
    <w:rsid w:val="00AF1688"/>
    <w:rsid w:val="00AF4EAA"/>
    <w:rsid w:val="00B04157"/>
    <w:rsid w:val="00B04A2E"/>
    <w:rsid w:val="00B3322A"/>
    <w:rsid w:val="00B33E27"/>
    <w:rsid w:val="00B74A24"/>
    <w:rsid w:val="00B8003B"/>
    <w:rsid w:val="00BA0627"/>
    <w:rsid w:val="00BB20C6"/>
    <w:rsid w:val="00BE558D"/>
    <w:rsid w:val="00BF1973"/>
    <w:rsid w:val="00C03804"/>
    <w:rsid w:val="00C03C9D"/>
    <w:rsid w:val="00C26D71"/>
    <w:rsid w:val="00C320C3"/>
    <w:rsid w:val="00C400EB"/>
    <w:rsid w:val="00C4353E"/>
    <w:rsid w:val="00C54CF6"/>
    <w:rsid w:val="00C61249"/>
    <w:rsid w:val="00C70EA6"/>
    <w:rsid w:val="00C90DB8"/>
    <w:rsid w:val="00CB30B9"/>
    <w:rsid w:val="00CB65A6"/>
    <w:rsid w:val="00CC78DE"/>
    <w:rsid w:val="00D046C8"/>
    <w:rsid w:val="00D17896"/>
    <w:rsid w:val="00D361A7"/>
    <w:rsid w:val="00D448C8"/>
    <w:rsid w:val="00D83924"/>
    <w:rsid w:val="00D85428"/>
    <w:rsid w:val="00D9397E"/>
    <w:rsid w:val="00DA6E6D"/>
    <w:rsid w:val="00DB2154"/>
    <w:rsid w:val="00DE20A8"/>
    <w:rsid w:val="00DF2810"/>
    <w:rsid w:val="00DF32A0"/>
    <w:rsid w:val="00E10B5A"/>
    <w:rsid w:val="00E424D3"/>
    <w:rsid w:val="00E67E90"/>
    <w:rsid w:val="00E816A5"/>
    <w:rsid w:val="00E92154"/>
    <w:rsid w:val="00EA5D61"/>
    <w:rsid w:val="00EB7145"/>
    <w:rsid w:val="00EF2465"/>
    <w:rsid w:val="00EF45B1"/>
    <w:rsid w:val="00F30FF5"/>
    <w:rsid w:val="00F958FA"/>
    <w:rsid w:val="00F96CF7"/>
    <w:rsid w:val="00FA5C5E"/>
    <w:rsid w:val="00FB1B31"/>
    <w:rsid w:val="00FE58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